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275F6B">
        <w:rPr>
          <w:rFonts w:ascii="Arial" w:hAnsi="Arial" w:cs="Arial"/>
          <w:sz w:val="16"/>
          <w:szCs w:val="16"/>
        </w:rPr>
        <w:t xml:space="preserve">N° </w:t>
      </w:r>
      <w:r w:rsidR="00F040E0">
        <w:rPr>
          <w:rFonts w:ascii="Arial" w:hAnsi="Arial" w:cs="Arial"/>
          <w:sz w:val="16"/>
          <w:szCs w:val="16"/>
        </w:rPr>
        <w:t>276</w:t>
      </w:r>
      <w:r w:rsidR="008C7613" w:rsidRPr="00275F6B">
        <w:rPr>
          <w:rFonts w:ascii="Arial" w:hAnsi="Arial" w:cs="Arial"/>
          <w:sz w:val="16"/>
          <w:szCs w:val="16"/>
        </w:rPr>
        <w:t>/2016</w:t>
      </w:r>
    </w:p>
    <w:p w:rsidR="00F040E0" w:rsidRDefault="009D2314" w:rsidP="009D2314">
      <w:pPr>
        <w:jc w:val="both"/>
        <w:rPr>
          <w:rFonts w:ascii="Arial" w:hAnsi="Arial" w:cs="Arial"/>
          <w:bCs/>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F91C6E">
        <w:rPr>
          <w:rFonts w:ascii="Arial" w:hAnsi="Arial" w:cs="Arial"/>
          <w:bCs/>
          <w:sz w:val="16"/>
          <w:szCs w:val="16"/>
        </w:rPr>
        <w:t>5</w:t>
      </w:r>
      <w:r w:rsidR="00F040E0">
        <w:rPr>
          <w:rFonts w:ascii="Arial" w:hAnsi="Arial" w:cs="Arial"/>
          <w:bCs/>
          <w:sz w:val="16"/>
          <w:szCs w:val="16"/>
        </w:rPr>
        <w:t>14</w:t>
      </w:r>
      <w:r w:rsidR="008C7613" w:rsidRPr="00275F6B">
        <w:rPr>
          <w:rFonts w:ascii="Arial" w:hAnsi="Arial" w:cs="Arial"/>
          <w:bCs/>
          <w:sz w:val="16"/>
          <w:szCs w:val="16"/>
        </w:rPr>
        <w:t>/201</w:t>
      </w:r>
      <w:r w:rsidR="00F040E0">
        <w:rPr>
          <w:rFonts w:ascii="Arial" w:hAnsi="Arial" w:cs="Arial"/>
          <w:bCs/>
          <w:sz w:val="16"/>
          <w:szCs w:val="16"/>
        </w:rPr>
        <w:t>6</w:t>
      </w:r>
    </w:p>
    <w:p w:rsidR="000F74A8" w:rsidRPr="00275F6B" w:rsidRDefault="009D2314" w:rsidP="009D2314">
      <w:pPr>
        <w:jc w:val="both"/>
        <w:rPr>
          <w:rFonts w:ascii="Arial" w:hAnsi="Arial" w:cs="Arial"/>
          <w:sz w:val="16"/>
          <w:szCs w:val="16"/>
        </w:rPr>
      </w:pPr>
      <w:r w:rsidRPr="00FF1F0B">
        <w:rPr>
          <w:rFonts w:ascii="Arial" w:hAnsi="Arial" w:cs="Arial"/>
          <w:b/>
          <w:bCs/>
          <w:sz w:val="16"/>
          <w:szCs w:val="16"/>
        </w:rPr>
        <w:t xml:space="preserve">PROCESSO: </w:t>
      </w:r>
      <w:r w:rsidR="001D7CAD" w:rsidRPr="00275F6B">
        <w:rPr>
          <w:rFonts w:ascii="Arial" w:hAnsi="Arial" w:cs="Arial"/>
          <w:bCs/>
          <w:sz w:val="16"/>
          <w:szCs w:val="16"/>
        </w:rPr>
        <w:t>01-</w:t>
      </w:r>
      <w:r w:rsidR="00F91C6E">
        <w:rPr>
          <w:rFonts w:ascii="Arial" w:hAnsi="Arial" w:cs="Arial"/>
          <w:bCs/>
          <w:sz w:val="16"/>
          <w:szCs w:val="16"/>
        </w:rPr>
        <w:t>1</w:t>
      </w:r>
      <w:r w:rsidR="00F040E0">
        <w:rPr>
          <w:rFonts w:ascii="Arial" w:hAnsi="Arial" w:cs="Arial"/>
          <w:bCs/>
          <w:sz w:val="16"/>
          <w:szCs w:val="16"/>
        </w:rPr>
        <w:t>1</w:t>
      </w:r>
      <w:r w:rsidR="00F91C6E">
        <w:rPr>
          <w:rFonts w:ascii="Arial" w:hAnsi="Arial" w:cs="Arial"/>
          <w:bCs/>
          <w:sz w:val="16"/>
          <w:szCs w:val="16"/>
        </w:rPr>
        <w:t>04.</w:t>
      </w:r>
      <w:r w:rsidR="00F040E0">
        <w:rPr>
          <w:rFonts w:ascii="Arial" w:hAnsi="Arial" w:cs="Arial"/>
          <w:bCs/>
          <w:sz w:val="16"/>
          <w:szCs w:val="16"/>
        </w:rPr>
        <w:t>00060-00/2016</w:t>
      </w:r>
    </w:p>
    <w:p w:rsidR="009D2314" w:rsidRPr="00587C0E" w:rsidRDefault="009D2314" w:rsidP="00F73958">
      <w:pPr>
        <w:pStyle w:val="Cabealho"/>
        <w:jc w:val="both"/>
        <w:rPr>
          <w:rFonts w:ascii="Arial" w:hAnsi="Arial" w:cs="Arial"/>
          <w:b/>
          <w:sz w:val="16"/>
          <w:szCs w:val="16"/>
        </w:rPr>
      </w:pPr>
    </w:p>
    <w:p w:rsidR="009D2314" w:rsidRPr="001B4912" w:rsidRDefault="002E300A" w:rsidP="004D73AA">
      <w:pPr>
        <w:tabs>
          <w:tab w:val="left" w:pos="142"/>
          <w:tab w:val="left" w:pos="284"/>
        </w:tabs>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00D429A0" w:rsidRPr="008A748C">
        <w:rPr>
          <w:rFonts w:ascii="Arial" w:hAnsi="Arial" w:cs="Arial"/>
          <w:sz w:val="16"/>
          <w:szCs w:val="16"/>
        </w:rPr>
        <w:t>situada à AV. FARQUAR N° 2986 COMPLEXO RIO MADEIRA EDIFÍCIO, ED. PACAÁS NOVOS 2º ANDAR</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xml:space="preserve">, </w:t>
      </w:r>
      <w:r w:rsidRPr="001B4912">
        <w:rPr>
          <w:rFonts w:ascii="Arial" w:hAnsi="Arial" w:cs="Arial"/>
          <w:sz w:val="16"/>
          <w:szCs w:val="16"/>
        </w:rPr>
        <w:t>Senhor Márcio Rogério Gabriel e a(s) empresa(s) qualificada(s) no</w:t>
      </w:r>
      <w:r w:rsidR="00190648" w:rsidRPr="001B4912">
        <w:rPr>
          <w:rFonts w:ascii="Arial" w:hAnsi="Arial" w:cs="Arial"/>
          <w:sz w:val="16"/>
          <w:szCs w:val="16"/>
        </w:rPr>
        <w:t xml:space="preserve"> Anexo Único desta Ata, resolvem</w:t>
      </w:r>
      <w:r w:rsidRPr="001B4912">
        <w:rPr>
          <w:rFonts w:ascii="Arial" w:hAnsi="Arial" w:cs="Arial"/>
          <w:sz w:val="16"/>
          <w:szCs w:val="16"/>
        </w:rPr>
        <w:t xml:space="preserve"> </w:t>
      </w:r>
      <w:r w:rsidRPr="001B4912">
        <w:rPr>
          <w:rFonts w:ascii="Arial" w:hAnsi="Arial" w:cs="Arial"/>
          <w:b/>
          <w:bCs/>
          <w:sz w:val="16"/>
          <w:szCs w:val="16"/>
        </w:rPr>
        <w:t>REGISTRAR O PREÇ</w:t>
      </w:r>
      <w:r w:rsidR="00F17DD3" w:rsidRPr="001B4912">
        <w:rPr>
          <w:rFonts w:ascii="Arial" w:hAnsi="Arial" w:cs="Arial"/>
          <w:b/>
          <w:bCs/>
          <w:sz w:val="16"/>
          <w:szCs w:val="16"/>
        </w:rPr>
        <w:t>O</w:t>
      </w:r>
      <w:r w:rsidR="001B4912" w:rsidRPr="001B4912">
        <w:rPr>
          <w:rFonts w:ascii="Arial" w:hAnsi="Arial" w:cs="Arial"/>
          <w:sz w:val="16"/>
          <w:szCs w:val="16"/>
        </w:rPr>
        <w:t xml:space="preserve"> para </w:t>
      </w:r>
      <w:r w:rsidR="00F040E0" w:rsidRPr="00F040E0">
        <w:rPr>
          <w:rFonts w:ascii="Arial" w:hAnsi="Arial" w:cs="Arial"/>
          <w:sz w:val="16"/>
          <w:szCs w:val="16"/>
        </w:rPr>
        <w:t>futuras e eventuais aquisições, sob demanda, de materiais de construção, elétrico e de pintura para manutenção paliativa de imóvel (Prédio do Relógio)</w:t>
      </w:r>
      <w:r w:rsidR="00F91C6E" w:rsidRPr="00F91C6E">
        <w:rPr>
          <w:rFonts w:ascii="Arial" w:hAnsi="Arial" w:cs="Arial"/>
          <w:sz w:val="16"/>
          <w:szCs w:val="16"/>
        </w:rPr>
        <w:t xml:space="preserve">, para atender as necessidades da Superintendência Estadual de Turismo – </w:t>
      </w:r>
      <w:r w:rsidR="00F91C6E">
        <w:rPr>
          <w:rFonts w:ascii="Arial" w:hAnsi="Arial" w:cs="Arial"/>
          <w:sz w:val="16"/>
          <w:szCs w:val="16"/>
        </w:rPr>
        <w:t>SETUR</w:t>
      </w:r>
      <w:r w:rsidR="001D7CAD" w:rsidRPr="001B4912">
        <w:rPr>
          <w:rFonts w:ascii="Arial" w:hAnsi="Arial" w:cs="Arial"/>
          <w:sz w:val="16"/>
          <w:szCs w:val="16"/>
        </w:rPr>
        <w:t xml:space="preserve">, </w:t>
      </w:r>
      <w:r w:rsidR="00DF042C" w:rsidRPr="001B4912">
        <w:rPr>
          <w:rFonts w:ascii="Arial" w:hAnsi="Arial" w:cs="Arial"/>
          <w:sz w:val="16"/>
          <w:szCs w:val="16"/>
        </w:rPr>
        <w:t xml:space="preserve">por um período de 12 (doze) meses, </w:t>
      </w:r>
      <w:r w:rsidRPr="001B491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B4912">
        <w:rPr>
          <w:rFonts w:ascii="Arial" w:hAnsi="Arial" w:cs="Arial"/>
          <w:sz w:val="16"/>
          <w:szCs w:val="16"/>
        </w:rPr>
        <w:t>8.340/13</w:t>
      </w:r>
      <w:r w:rsidRPr="001B4912">
        <w:rPr>
          <w:rFonts w:ascii="Arial" w:hAnsi="Arial" w:cs="Arial"/>
          <w:sz w:val="16"/>
          <w:szCs w:val="16"/>
        </w:rPr>
        <w:t xml:space="preserve"> e suas alterações e em conformidade com as disposições a seguir.</w:t>
      </w:r>
    </w:p>
    <w:p w:rsidR="009D2314" w:rsidRPr="001B4912"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1B4912" w:rsidRDefault="002E300A" w:rsidP="008C7613">
      <w:pPr>
        <w:jc w:val="both"/>
        <w:rPr>
          <w:rFonts w:ascii="Arial" w:hAnsi="Arial" w:cs="Arial"/>
          <w:color w:val="FF0000"/>
          <w:sz w:val="16"/>
          <w:szCs w:val="16"/>
        </w:rPr>
      </w:pPr>
      <w:r w:rsidRPr="00A41308">
        <w:rPr>
          <w:rFonts w:ascii="Arial" w:hAnsi="Arial" w:cs="Arial"/>
          <w:b/>
          <w:sz w:val="16"/>
          <w:szCs w:val="16"/>
        </w:rPr>
        <w:t>REGISTRAR O PREÇO</w:t>
      </w:r>
      <w:r w:rsidR="001B4912">
        <w:rPr>
          <w:rFonts w:ascii="Arial" w:hAnsi="Arial" w:cs="Arial"/>
          <w:color w:val="FF0000"/>
          <w:sz w:val="16"/>
          <w:szCs w:val="16"/>
        </w:rPr>
        <w:t xml:space="preserve"> </w:t>
      </w:r>
      <w:r w:rsidR="001B4912" w:rsidRPr="001B4912">
        <w:rPr>
          <w:rFonts w:ascii="Arial" w:hAnsi="Arial" w:cs="Arial"/>
          <w:sz w:val="16"/>
          <w:szCs w:val="16"/>
        </w:rPr>
        <w:t xml:space="preserve">para </w:t>
      </w:r>
      <w:r w:rsidR="00275F6B" w:rsidRPr="00275F6B">
        <w:rPr>
          <w:rFonts w:ascii="Arial" w:hAnsi="Arial" w:cs="Arial"/>
          <w:sz w:val="16"/>
          <w:szCs w:val="16"/>
        </w:rPr>
        <w:t xml:space="preserve">futura </w:t>
      </w:r>
      <w:r w:rsidR="00F040E0" w:rsidRPr="00F040E0">
        <w:rPr>
          <w:rFonts w:ascii="Arial" w:hAnsi="Arial" w:cs="Arial"/>
          <w:sz w:val="16"/>
          <w:szCs w:val="16"/>
        </w:rPr>
        <w:t>futuras e eventuais aquisições, sob demanda, de materiais de construção, elétrico e de pintura para manutenção paliativa de imóvel (Prédio do Relógio)</w:t>
      </w:r>
      <w:r w:rsidR="00F040E0">
        <w:rPr>
          <w:rFonts w:ascii="Arial" w:hAnsi="Arial" w:cs="Arial"/>
          <w:sz w:val="16"/>
          <w:szCs w:val="16"/>
        </w:rPr>
        <w:t xml:space="preserve">, </w:t>
      </w:r>
      <w:r w:rsidR="00F91C6E" w:rsidRPr="00F91C6E">
        <w:rPr>
          <w:rFonts w:ascii="Arial" w:hAnsi="Arial" w:cs="Arial"/>
          <w:sz w:val="16"/>
          <w:szCs w:val="16"/>
        </w:rPr>
        <w:t>para atender as necessidades da Superintendência Estadual de Turismo – S</w:t>
      </w:r>
      <w:r w:rsidR="00F91C6E">
        <w:rPr>
          <w:rFonts w:ascii="Arial" w:hAnsi="Arial" w:cs="Arial"/>
          <w:sz w:val="16"/>
          <w:szCs w:val="16"/>
        </w:rPr>
        <w:t>ETUR.</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F040E0" w:rsidRDefault="009D2314" w:rsidP="00F040E0">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w:t>
      </w:r>
      <w:r w:rsidR="00F91C6E">
        <w:rPr>
          <w:rFonts w:ascii="Arial" w:hAnsi="Arial" w:cs="Arial"/>
          <w:sz w:val="16"/>
          <w:szCs w:val="16"/>
        </w:rPr>
        <w:t>”, da Lei 8.666/93 e alterações.</w:t>
      </w:r>
    </w:p>
    <w:p w:rsidR="00F040E0" w:rsidRDefault="00F040E0" w:rsidP="00F040E0">
      <w:pPr>
        <w:pStyle w:val="Corpodetexto3"/>
        <w:tabs>
          <w:tab w:val="left" w:pos="900"/>
        </w:tabs>
        <w:ind w:left="360" w:right="47"/>
        <w:rPr>
          <w:rFonts w:ascii="Arial" w:hAnsi="Arial" w:cs="Arial"/>
          <w:sz w:val="16"/>
          <w:szCs w:val="16"/>
        </w:rPr>
      </w:pPr>
    </w:p>
    <w:p w:rsidR="00F040E0" w:rsidRPr="00F040E0" w:rsidRDefault="00F17DD3" w:rsidP="00F040E0">
      <w:pPr>
        <w:pStyle w:val="Corpodetexto3"/>
        <w:numPr>
          <w:ilvl w:val="1"/>
          <w:numId w:val="2"/>
        </w:numPr>
        <w:tabs>
          <w:tab w:val="left" w:pos="900"/>
        </w:tabs>
        <w:ind w:right="47"/>
        <w:rPr>
          <w:rFonts w:ascii="Arial" w:hAnsi="Arial" w:cs="Arial"/>
          <w:sz w:val="16"/>
          <w:szCs w:val="16"/>
        </w:rPr>
      </w:pPr>
      <w:r w:rsidRPr="00F040E0">
        <w:rPr>
          <w:rFonts w:ascii="Arial" w:hAnsi="Arial" w:cs="Arial"/>
          <w:b/>
          <w:bCs/>
          <w:sz w:val="16"/>
          <w:szCs w:val="16"/>
        </w:rPr>
        <w:t>PRAZO DE ENTREGA</w:t>
      </w:r>
      <w:r w:rsidRPr="00F040E0">
        <w:rPr>
          <w:rFonts w:ascii="Arial" w:hAnsi="Arial" w:cs="Arial"/>
          <w:sz w:val="16"/>
          <w:szCs w:val="16"/>
        </w:rPr>
        <w:t>:</w:t>
      </w:r>
      <w:r w:rsidR="00F111D9" w:rsidRPr="00F040E0">
        <w:rPr>
          <w:rFonts w:ascii="Arial" w:hAnsi="Arial" w:cs="Arial"/>
          <w:sz w:val="16"/>
          <w:szCs w:val="16"/>
        </w:rPr>
        <w:t xml:space="preserve"> </w:t>
      </w:r>
      <w:r w:rsidR="00F040E0" w:rsidRPr="00F040E0">
        <w:rPr>
          <w:rFonts w:ascii="Arial" w:hAnsi="Arial" w:cs="Arial"/>
          <w:kern w:val="36"/>
          <w:sz w:val="16"/>
          <w:szCs w:val="16"/>
        </w:rPr>
        <w:t xml:space="preserve">O prazo de entrega será em até 02 (dois) dias </w:t>
      </w:r>
      <w:r w:rsidR="00F040E0" w:rsidRPr="00F040E0">
        <w:rPr>
          <w:rFonts w:ascii="Arial" w:hAnsi="Arial" w:cs="Arial"/>
          <w:sz w:val="16"/>
          <w:szCs w:val="16"/>
        </w:rPr>
        <w:t>contados a partir do recebimento pela Contratada da Ordem de Fornecimento ou da nota de Empenho, o que ocorrer primeiro.</w:t>
      </w:r>
    </w:p>
    <w:p w:rsidR="00F040E0" w:rsidRPr="00F040E0" w:rsidRDefault="00F040E0" w:rsidP="00F040E0">
      <w:pPr>
        <w:pStyle w:val="PargrafodaLista"/>
        <w:rPr>
          <w:rFonts w:ascii="Arial" w:hAnsi="Arial" w:cs="Arial"/>
          <w:b/>
          <w:kern w:val="36"/>
          <w:sz w:val="16"/>
          <w:szCs w:val="16"/>
        </w:rPr>
      </w:pPr>
    </w:p>
    <w:p w:rsidR="001D7CAD" w:rsidRPr="00F040E0" w:rsidRDefault="00D357A8" w:rsidP="001B4912">
      <w:pPr>
        <w:pStyle w:val="Corpodetexto3"/>
        <w:numPr>
          <w:ilvl w:val="1"/>
          <w:numId w:val="2"/>
        </w:numPr>
        <w:tabs>
          <w:tab w:val="left" w:pos="900"/>
        </w:tabs>
        <w:ind w:right="47"/>
        <w:rPr>
          <w:rFonts w:ascii="Arial" w:hAnsi="Arial" w:cs="Arial"/>
          <w:b/>
          <w:bCs/>
          <w:sz w:val="16"/>
          <w:szCs w:val="16"/>
        </w:rPr>
      </w:pPr>
      <w:r w:rsidRPr="00F040E0">
        <w:rPr>
          <w:rFonts w:ascii="Arial" w:hAnsi="Arial" w:cs="Arial"/>
          <w:b/>
          <w:kern w:val="36"/>
          <w:sz w:val="16"/>
          <w:szCs w:val="16"/>
        </w:rPr>
        <w:t>LOCAL/HORÁRIO DE ENTREGA</w:t>
      </w:r>
      <w:r w:rsidRPr="00F040E0">
        <w:rPr>
          <w:rFonts w:ascii="Arial" w:hAnsi="Arial" w:cs="Arial"/>
          <w:kern w:val="36"/>
          <w:sz w:val="16"/>
          <w:szCs w:val="16"/>
        </w:rPr>
        <w:t xml:space="preserve">: </w:t>
      </w:r>
      <w:r w:rsidR="00E53C94" w:rsidRPr="00F040E0">
        <w:rPr>
          <w:rFonts w:ascii="Arial" w:hAnsi="Arial" w:cs="Arial"/>
          <w:sz w:val="16"/>
          <w:szCs w:val="16"/>
        </w:rPr>
        <w:t xml:space="preserve">Os materiais deverão ser entregues no </w:t>
      </w:r>
      <w:r w:rsidR="00F040E0" w:rsidRPr="00F040E0">
        <w:rPr>
          <w:rFonts w:ascii="Arial" w:hAnsi="Arial" w:cs="Arial"/>
          <w:kern w:val="36"/>
          <w:sz w:val="16"/>
          <w:szCs w:val="16"/>
        </w:rPr>
        <w:t xml:space="preserve">ALMOXARIFADO DA SETUR, sito a </w:t>
      </w:r>
      <w:r w:rsidR="00F040E0" w:rsidRPr="00F040E0">
        <w:rPr>
          <w:rFonts w:ascii="Arial" w:hAnsi="Arial" w:cs="Arial"/>
          <w:sz w:val="16"/>
          <w:szCs w:val="16"/>
        </w:rPr>
        <w:t>Av. 7 de Setembro, 237 – Bairro Centro – Prédio do Relógio da Antiga EFMM – Telefone (69) 3216-1044 e   Fax (69) 3216-5973, no h</w:t>
      </w:r>
      <w:r w:rsidR="00F040E0" w:rsidRPr="00F040E0">
        <w:rPr>
          <w:rFonts w:ascii="Arial" w:hAnsi="Arial" w:cs="Arial"/>
          <w:kern w:val="36"/>
          <w:sz w:val="16"/>
          <w:szCs w:val="16"/>
        </w:rPr>
        <w:t>orário: 08:00 as 13:00 de segunda a sexta feira.</w:t>
      </w:r>
    </w:p>
    <w:p w:rsidR="00F91C6E" w:rsidRDefault="00F91C6E" w:rsidP="001B4912">
      <w:pPr>
        <w:jc w:val="both"/>
        <w:rPr>
          <w:rFonts w:ascii="Arial" w:hAnsi="Arial" w:cs="Arial"/>
          <w:b/>
          <w:bCs/>
          <w:sz w:val="16"/>
          <w:szCs w:val="16"/>
        </w:rPr>
      </w:pPr>
    </w:p>
    <w:p w:rsidR="00E53C94" w:rsidRDefault="00E53C94" w:rsidP="001B4912">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F040E0" w:rsidRDefault="008E4E8A" w:rsidP="008E4E8A">
      <w:pPr>
        <w:pStyle w:val="Lista2"/>
        <w:ind w:left="0" w:firstLine="0"/>
        <w:rPr>
          <w:b/>
          <w:bCs/>
          <w:sz w:val="16"/>
          <w:szCs w:val="16"/>
        </w:rPr>
      </w:pPr>
      <w:r w:rsidRPr="008E4E8A">
        <w:rPr>
          <w:b/>
          <w:bCs/>
          <w:sz w:val="16"/>
          <w:szCs w:val="16"/>
        </w:rPr>
        <w:t xml:space="preserve"> </w:t>
      </w:r>
    </w:p>
    <w:p w:rsidR="008E4E8A" w:rsidRPr="00F040E0" w:rsidRDefault="008E4E8A" w:rsidP="008E4E8A">
      <w:pPr>
        <w:pStyle w:val="Lista2"/>
        <w:jc w:val="both"/>
        <w:rPr>
          <w:b/>
          <w:bCs/>
          <w:i/>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.1 Pela Inexecução total ou parcial do objeto, a SETUR, poderá, garantida a prévia defesa, aplicar à empresa contratada as seguintes sanções:</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.1.1 Advertência, que será aplicada por meio de notificação, estabelecendo o prazo de 10 (dez) dias úteis para que a empresa contratada apresente justificativas para o atraso, que só serão aceitas mediante crivo da Administração;</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.1.2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.1.2.1 A multa moratória será aplicada a partir do 1º dia útil da inadimplência, contado da data definida para o regular cumprimento da obrigação;</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.1.3 Multa moratória de 0,5% (cinco décimos por cento) sobre o valor do contrato,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.1.4 Multa de 10% (dez por cento) sobre o valor do contrato,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.1.5 Multa de 10% (dez por cento) sobre o valor do produto não entregue, no caso de inexecução parcial, sem embargo de indenização dos prejuízos porventura causados a SETUR pela execução parcial do contrato;</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.1.6 Multa de 10% (dez por cento) sobre o valor total do contrato, no caso de sua inexecução total, sem embargo de indenização dos prejuízos porventura causados a SETUR;</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.1.7 Multa de 10% (dez por cento) sobre o valor do produto não entregue, pela recusa injustificada na substituição de material defeituoso no prazo estabelecido neste Termo de Referência;</w:t>
      </w:r>
    </w:p>
    <w:p w:rsidR="00F040E0" w:rsidRPr="00F040E0" w:rsidRDefault="00F040E0" w:rsidP="00F040E0">
      <w:pPr>
        <w:spacing w:line="276" w:lineRule="auto"/>
        <w:ind w:right="567"/>
        <w:jc w:val="both"/>
        <w:rPr>
          <w:rFonts w:ascii="Arial" w:hAnsi="Arial" w:cs="Arial"/>
          <w:bCs/>
          <w:sz w:val="16"/>
          <w:szCs w:val="16"/>
        </w:rPr>
      </w:pPr>
      <w:r w:rsidRPr="00F040E0">
        <w:rPr>
          <w:rFonts w:ascii="Arial" w:hAnsi="Arial" w:cs="Arial"/>
          <w:bCs/>
          <w:sz w:val="16"/>
          <w:szCs w:val="16"/>
        </w:rPr>
        <w:t xml:space="preserve"> </w:t>
      </w: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.1.8 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 xml:space="preserve">.2 </w:t>
      </w:r>
      <w:r>
        <w:rPr>
          <w:rFonts w:ascii="Arial" w:hAnsi="Arial" w:cs="Arial"/>
          <w:bCs/>
          <w:sz w:val="16"/>
          <w:szCs w:val="16"/>
        </w:rPr>
        <w:t>A multa prevista nos subitens 9.1.2, 9.1.3 e 9</w:t>
      </w:r>
      <w:r w:rsidRPr="00F040E0">
        <w:rPr>
          <w:rFonts w:ascii="Arial" w:hAnsi="Arial" w:cs="Arial"/>
          <w:bCs/>
          <w:sz w:val="16"/>
          <w:szCs w:val="16"/>
        </w:rPr>
        <w:t xml:space="preserve">.1.8 poderão ser aplicadas isoladas ou em conjunto </w:t>
      </w:r>
      <w:r>
        <w:rPr>
          <w:rFonts w:ascii="Arial" w:hAnsi="Arial" w:cs="Arial"/>
          <w:bCs/>
          <w:sz w:val="16"/>
          <w:szCs w:val="16"/>
        </w:rPr>
        <w:t>com as previstas nos subitens 9.1.5 e 9</w:t>
      </w:r>
      <w:r w:rsidRPr="00F040E0">
        <w:rPr>
          <w:rFonts w:ascii="Arial" w:hAnsi="Arial" w:cs="Arial"/>
          <w:bCs/>
          <w:sz w:val="16"/>
          <w:szCs w:val="16"/>
        </w:rPr>
        <w:t>.1.6;</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F040E0" w:rsidRPr="00F040E0" w:rsidRDefault="00F040E0" w:rsidP="00F040E0">
      <w:pPr>
        <w:spacing w:line="276" w:lineRule="auto"/>
        <w:ind w:right="567"/>
        <w:jc w:val="both"/>
        <w:rPr>
          <w:rFonts w:ascii="Arial" w:hAnsi="Arial" w:cs="Arial"/>
          <w:bCs/>
          <w:sz w:val="16"/>
          <w:szCs w:val="16"/>
        </w:rPr>
      </w:pPr>
    </w:p>
    <w:p w:rsid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.4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5 (cinco) anos, sem prejuízo das multas previstas no presente instrumento e das demais cominações legais;</w:t>
      </w:r>
    </w:p>
    <w:p w:rsidR="00F040E0" w:rsidRPr="00F040E0" w:rsidRDefault="00F040E0" w:rsidP="00F040E0">
      <w:pPr>
        <w:spacing w:line="276" w:lineRule="auto"/>
        <w:ind w:right="567"/>
        <w:jc w:val="both"/>
        <w:rPr>
          <w:rFonts w:ascii="Arial" w:hAnsi="Arial" w:cs="Arial"/>
          <w:bCs/>
          <w:sz w:val="16"/>
          <w:szCs w:val="16"/>
        </w:rPr>
      </w:pPr>
    </w:p>
    <w:p w:rsidR="00F040E0" w:rsidRPr="00F040E0" w:rsidRDefault="00F040E0" w:rsidP="00F040E0">
      <w:pPr>
        <w:spacing w:line="276" w:lineRule="auto"/>
        <w:ind w:right="567"/>
        <w:jc w:val="both"/>
        <w:rPr>
          <w:rFonts w:ascii="Arial" w:hAnsi="Arial" w:cs="Arial"/>
          <w:bCs/>
          <w:sz w:val="16"/>
          <w:szCs w:val="16"/>
        </w:rPr>
      </w:pPr>
      <w:r>
        <w:rPr>
          <w:rFonts w:ascii="Arial" w:hAnsi="Arial" w:cs="Arial"/>
          <w:bCs/>
          <w:sz w:val="16"/>
          <w:szCs w:val="16"/>
        </w:rPr>
        <w:t>9</w:t>
      </w:r>
      <w:r w:rsidRPr="00F040E0">
        <w:rPr>
          <w:rFonts w:ascii="Arial" w:hAnsi="Arial" w:cs="Arial"/>
          <w:bCs/>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A748CA" w:rsidRPr="009A54D1">
        <w:rPr>
          <w:rFonts w:ascii="Arial" w:hAnsi="Arial" w:cs="Arial"/>
          <w:sz w:val="16"/>
          <w:szCs w:val="16"/>
        </w:rPr>
        <w:t>Convocar</w:t>
      </w:r>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A748CA">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E53C9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A748CA">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A748CA">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A748CA">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A748CA">
        <w:rPr>
          <w:rFonts w:ascii="Arial" w:hAnsi="Arial" w:cs="Arial"/>
          <w:sz w:val="16"/>
          <w:szCs w:val="16"/>
        </w:rPr>
        <w:t>.</w:t>
      </w:r>
      <w:r w:rsidR="00A748CA"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w:t>
      </w:r>
      <w:r w:rsidR="00A748CA" w:rsidRPr="009A54D1">
        <w:rPr>
          <w:rFonts w:ascii="Arial" w:hAnsi="Arial" w:cs="Arial"/>
          <w:sz w:val="16"/>
          <w:szCs w:val="16"/>
        </w:rPr>
        <w:t>haverá</w:t>
      </w:r>
      <w:r w:rsidRPr="009A54D1">
        <w:rPr>
          <w:rFonts w:ascii="Arial" w:hAnsi="Arial" w:cs="Arial"/>
          <w:sz w:val="16"/>
          <w:szCs w:val="16"/>
        </w:rPr>
        <w:t xml:space="preserve"> </w:t>
      </w:r>
      <w:r w:rsidR="00A748CA" w:rsidRPr="009A54D1">
        <w:rPr>
          <w:rFonts w:ascii="Arial" w:hAnsi="Arial" w:cs="Arial"/>
          <w:sz w:val="16"/>
          <w:szCs w:val="16"/>
        </w:rPr>
        <w:t>sob-hipótese</w:t>
      </w:r>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Default="009D2314" w:rsidP="009D2314">
      <w:pPr>
        <w:pStyle w:val="Corpodetexto3"/>
        <w:tabs>
          <w:tab w:val="left" w:pos="900"/>
        </w:tabs>
        <w:ind w:right="47"/>
        <w:rPr>
          <w:rFonts w:ascii="Arial" w:hAnsi="Arial" w:cs="Arial"/>
          <w:sz w:val="16"/>
          <w:szCs w:val="16"/>
        </w:rPr>
      </w:pPr>
    </w:p>
    <w:p w:rsidR="00F040E0" w:rsidRPr="009A54D1" w:rsidRDefault="00F040E0"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lastRenderedPageBreak/>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Pr="00F91C6E" w:rsidRDefault="00275F6B" w:rsidP="001D515A">
      <w:pPr>
        <w:rPr>
          <w:rFonts w:ascii="Arial" w:hAnsi="Arial" w:cs="Arial"/>
          <w:sz w:val="16"/>
          <w:szCs w:val="16"/>
        </w:rPr>
      </w:pPr>
      <w:r>
        <w:rPr>
          <w:rFonts w:ascii="Arial" w:hAnsi="Arial" w:cs="Arial"/>
          <w:b/>
          <w:sz w:val="16"/>
          <w:szCs w:val="16"/>
        </w:rPr>
        <w:t>SE</w:t>
      </w:r>
      <w:r w:rsidR="00F91C6E">
        <w:rPr>
          <w:rFonts w:ascii="Arial" w:hAnsi="Arial" w:cs="Arial"/>
          <w:b/>
          <w:sz w:val="16"/>
          <w:szCs w:val="16"/>
        </w:rPr>
        <w:t xml:space="preserve">TUR – </w:t>
      </w:r>
      <w:r w:rsidR="00F91C6E">
        <w:rPr>
          <w:rFonts w:ascii="Arial" w:hAnsi="Arial" w:cs="Arial"/>
          <w:sz w:val="16"/>
          <w:szCs w:val="16"/>
        </w:rPr>
        <w:t>Superintendência Estadual de Turismo.</w:t>
      </w:r>
    </w:p>
    <w:p w:rsidR="001B4912" w:rsidRPr="00813AC8" w:rsidRDefault="001B4912"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1B4912" w:rsidRDefault="001B4912" w:rsidP="00526790">
      <w:pPr>
        <w:ind w:right="47"/>
        <w:jc w:val="both"/>
        <w:rPr>
          <w:rFonts w:ascii="Arial" w:hAnsi="Arial" w:cs="Arial"/>
          <w:b/>
          <w:bCs/>
          <w:color w:val="000000"/>
          <w:sz w:val="16"/>
          <w:szCs w:val="16"/>
        </w:rPr>
      </w:pPr>
    </w:p>
    <w:p w:rsidR="001B4912" w:rsidRDefault="001B4912" w:rsidP="00526790">
      <w:pPr>
        <w:ind w:right="47"/>
        <w:jc w:val="both"/>
        <w:rPr>
          <w:rFonts w:ascii="Arial" w:hAnsi="Arial" w:cs="Arial"/>
          <w:b/>
          <w:bCs/>
          <w:color w:val="000000"/>
          <w:sz w:val="16"/>
          <w:szCs w:val="16"/>
        </w:rPr>
      </w:pPr>
    </w:p>
    <w:p w:rsidR="001B4912" w:rsidRDefault="001B4912"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Pr="001B4912" w:rsidRDefault="00F040E0" w:rsidP="00526790">
      <w:pPr>
        <w:ind w:right="47"/>
        <w:jc w:val="both"/>
        <w:rPr>
          <w:rFonts w:ascii="Arial" w:hAnsi="Arial" w:cs="Arial"/>
          <w:bCs/>
          <w:color w:val="000000"/>
          <w:sz w:val="8"/>
          <w:szCs w:val="8"/>
        </w:rPr>
      </w:pPr>
      <w:r>
        <w:rPr>
          <w:rFonts w:ascii="Arial" w:hAnsi="Arial" w:cs="Arial"/>
          <w:bCs/>
          <w:color w:val="000000"/>
          <w:sz w:val="8"/>
          <w:szCs w:val="8"/>
        </w:rPr>
        <w:t>AE</w:t>
      </w:r>
    </w:p>
    <w:sectPr w:rsidR="00A41308" w:rsidRPr="001B4912"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0E0" w:rsidRDefault="00F040E0">
      <w:r>
        <w:separator/>
      </w:r>
    </w:p>
  </w:endnote>
  <w:endnote w:type="continuationSeparator" w:id="0">
    <w:p w:rsidR="00F040E0" w:rsidRDefault="00F040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0E0" w:rsidRDefault="00F040E0">
      <w:r>
        <w:separator/>
      </w:r>
    </w:p>
  </w:footnote>
  <w:footnote w:type="continuationSeparator" w:id="0">
    <w:p w:rsidR="00F040E0" w:rsidRDefault="00F040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E0" w:rsidRDefault="00F040E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5470B4E"/>
    <w:multiLevelType w:val="multilevel"/>
    <w:tmpl w:val="B5D06A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7816C25"/>
    <w:multiLevelType w:val="multilevel"/>
    <w:tmpl w:val="38DE131A"/>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7723FEA"/>
    <w:multiLevelType w:val="multilevel"/>
    <w:tmpl w:val="1EB0CC4A"/>
    <w:lvl w:ilvl="0">
      <w:start w:val="1"/>
      <w:numFmt w:val="decimal"/>
      <w:lvlText w:val="%1."/>
      <w:lvlJc w:val="left"/>
      <w:pPr>
        <w:tabs>
          <w:tab w:val="num" w:pos="585"/>
        </w:tabs>
        <w:ind w:left="585" w:hanging="360"/>
      </w:pPr>
      <w:rPr>
        <w:rFonts w:hint="default"/>
        <w:b/>
        <w:color w:val="auto"/>
        <w:sz w:val="21"/>
        <w:szCs w:val="21"/>
      </w:rPr>
    </w:lvl>
    <w:lvl w:ilvl="1">
      <w:start w:val="1"/>
      <w:numFmt w:val="decimal"/>
      <w:isLgl/>
      <w:lvlText w:val="%1.%2."/>
      <w:lvlJc w:val="left"/>
      <w:pPr>
        <w:ind w:left="945" w:hanging="720"/>
      </w:pPr>
      <w:rPr>
        <w:rFonts w:hint="default"/>
        <w:b/>
      </w:rPr>
    </w:lvl>
    <w:lvl w:ilvl="2">
      <w:start w:val="1"/>
      <w:numFmt w:val="decimal"/>
      <w:isLgl/>
      <w:lvlText w:val="%1.%2.%3."/>
      <w:lvlJc w:val="left"/>
      <w:pPr>
        <w:ind w:left="1713" w:hanging="720"/>
      </w:pPr>
      <w:rPr>
        <w:rFonts w:hint="default"/>
        <w:b w:val="0"/>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1">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D0E129F"/>
    <w:multiLevelType w:val="multilevel"/>
    <w:tmpl w:val="4BD451CA"/>
    <w:lvl w:ilvl="0">
      <w:start w:val="2"/>
      <w:numFmt w:val="decimal"/>
      <w:lvlText w:val="%1"/>
      <w:lvlJc w:val="left"/>
      <w:pPr>
        <w:ind w:left="480" w:hanging="480"/>
      </w:pPr>
      <w:rPr>
        <w:rFonts w:hint="default"/>
        <w:b w:val="0"/>
      </w:rPr>
    </w:lvl>
    <w:lvl w:ilvl="1">
      <w:start w:val="3"/>
      <w:numFmt w:val="decimal"/>
      <w:lvlText w:val="%1.%2"/>
      <w:lvlJc w:val="left"/>
      <w:pPr>
        <w:ind w:left="480" w:hanging="480"/>
      </w:pPr>
      <w:rPr>
        <w:rFonts w:hint="default"/>
        <w:b/>
        <w:sz w:val="22"/>
        <w:szCs w:val="22"/>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733644A"/>
    <w:multiLevelType w:val="hybridMultilevel"/>
    <w:tmpl w:val="E93AECF6"/>
    <w:lvl w:ilvl="0" w:tplc="7B5883B2">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6"/>
  </w:num>
  <w:num w:numId="2">
    <w:abstractNumId w:val="12"/>
  </w:num>
  <w:num w:numId="3">
    <w:abstractNumId w:val="5"/>
  </w:num>
  <w:num w:numId="4">
    <w:abstractNumId w:val="4"/>
  </w:num>
  <w:num w:numId="5">
    <w:abstractNumId w:val="15"/>
  </w:num>
  <w:num w:numId="6">
    <w:abstractNumId w:val="13"/>
  </w:num>
  <w:num w:numId="7">
    <w:abstractNumId w:val="19"/>
  </w:num>
  <w:num w:numId="8">
    <w:abstractNumId w:val="9"/>
  </w:num>
  <w:num w:numId="9">
    <w:abstractNumId w:val="11"/>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7"/>
  </w:num>
  <w:num w:numId="14">
    <w:abstractNumId w:val="21"/>
  </w:num>
  <w:num w:numId="15">
    <w:abstractNumId w:val="1"/>
  </w:num>
  <w:num w:numId="16">
    <w:abstractNumId w:val="2"/>
  </w:num>
  <w:num w:numId="17">
    <w:abstractNumId w:val="18"/>
  </w:num>
  <w:num w:numId="18">
    <w:abstractNumId w:val="7"/>
  </w:num>
  <w:num w:numId="19">
    <w:abstractNumId w:val="6"/>
  </w:num>
  <w:num w:numId="20">
    <w:abstractNumId w:val="14"/>
  </w:num>
  <w:num w:numId="21">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095E"/>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B4912"/>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525"/>
    <w:rsid w:val="00244983"/>
    <w:rsid w:val="00255F4C"/>
    <w:rsid w:val="00256091"/>
    <w:rsid w:val="00260036"/>
    <w:rsid w:val="00263010"/>
    <w:rsid w:val="002640C0"/>
    <w:rsid w:val="00265C0C"/>
    <w:rsid w:val="0026689A"/>
    <w:rsid w:val="0027115B"/>
    <w:rsid w:val="00275F6B"/>
    <w:rsid w:val="00276058"/>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23A"/>
    <w:rsid w:val="002F2335"/>
    <w:rsid w:val="002F3C02"/>
    <w:rsid w:val="002F6834"/>
    <w:rsid w:val="002F7923"/>
    <w:rsid w:val="0030086B"/>
    <w:rsid w:val="0030378A"/>
    <w:rsid w:val="003046B9"/>
    <w:rsid w:val="00305CB8"/>
    <w:rsid w:val="003060C7"/>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6FC"/>
    <w:rsid w:val="00413A99"/>
    <w:rsid w:val="00416924"/>
    <w:rsid w:val="00420459"/>
    <w:rsid w:val="0042181F"/>
    <w:rsid w:val="00424A71"/>
    <w:rsid w:val="0042517E"/>
    <w:rsid w:val="00425394"/>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1B22"/>
    <w:rsid w:val="004925D2"/>
    <w:rsid w:val="004A3852"/>
    <w:rsid w:val="004B50C5"/>
    <w:rsid w:val="004C43D9"/>
    <w:rsid w:val="004C7466"/>
    <w:rsid w:val="004D097B"/>
    <w:rsid w:val="004D3087"/>
    <w:rsid w:val="004D3DE4"/>
    <w:rsid w:val="004D4485"/>
    <w:rsid w:val="004D4FEA"/>
    <w:rsid w:val="004D73AA"/>
    <w:rsid w:val="004E67D9"/>
    <w:rsid w:val="004F079C"/>
    <w:rsid w:val="004F0BFA"/>
    <w:rsid w:val="004F507D"/>
    <w:rsid w:val="004F65DF"/>
    <w:rsid w:val="004F7863"/>
    <w:rsid w:val="00500A92"/>
    <w:rsid w:val="00501316"/>
    <w:rsid w:val="005034E4"/>
    <w:rsid w:val="0050408C"/>
    <w:rsid w:val="00515E3C"/>
    <w:rsid w:val="00516EE5"/>
    <w:rsid w:val="00517DBC"/>
    <w:rsid w:val="00521109"/>
    <w:rsid w:val="005223C5"/>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2572A"/>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4A61"/>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3AC8"/>
    <w:rsid w:val="00814595"/>
    <w:rsid w:val="00817C09"/>
    <w:rsid w:val="0082072C"/>
    <w:rsid w:val="0082511E"/>
    <w:rsid w:val="00826861"/>
    <w:rsid w:val="00835CCF"/>
    <w:rsid w:val="00836A90"/>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A6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1DB"/>
    <w:rsid w:val="00A30C5B"/>
    <w:rsid w:val="00A30C71"/>
    <w:rsid w:val="00A323F8"/>
    <w:rsid w:val="00A3501D"/>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48CA"/>
    <w:rsid w:val="00A76CEE"/>
    <w:rsid w:val="00A77479"/>
    <w:rsid w:val="00A80351"/>
    <w:rsid w:val="00A81925"/>
    <w:rsid w:val="00A840E0"/>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BF650D"/>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57A8"/>
    <w:rsid w:val="00D362AE"/>
    <w:rsid w:val="00D41CB0"/>
    <w:rsid w:val="00D429A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2DF0"/>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3C94"/>
    <w:rsid w:val="00E542CE"/>
    <w:rsid w:val="00E55E7F"/>
    <w:rsid w:val="00E717DD"/>
    <w:rsid w:val="00E71CF0"/>
    <w:rsid w:val="00E727D5"/>
    <w:rsid w:val="00E72C3A"/>
    <w:rsid w:val="00E732A9"/>
    <w:rsid w:val="00E73653"/>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040E0"/>
    <w:rsid w:val="00F111D9"/>
    <w:rsid w:val="00F163E9"/>
    <w:rsid w:val="00F165A9"/>
    <w:rsid w:val="00F17DD3"/>
    <w:rsid w:val="00F23872"/>
    <w:rsid w:val="00F31CC9"/>
    <w:rsid w:val="00F3201D"/>
    <w:rsid w:val="00F4077F"/>
    <w:rsid w:val="00F4172E"/>
    <w:rsid w:val="00F42FC7"/>
    <w:rsid w:val="00F43C1B"/>
    <w:rsid w:val="00F44139"/>
    <w:rsid w:val="00F52716"/>
    <w:rsid w:val="00F544EF"/>
    <w:rsid w:val="00F620F2"/>
    <w:rsid w:val="00F62BDA"/>
    <w:rsid w:val="00F65B40"/>
    <w:rsid w:val="00F67134"/>
    <w:rsid w:val="00F73958"/>
    <w:rsid w:val="00F8214C"/>
    <w:rsid w:val="00F82523"/>
    <w:rsid w:val="00F83286"/>
    <w:rsid w:val="00F83D0F"/>
    <w:rsid w:val="00F84A10"/>
    <w:rsid w:val="00F90F95"/>
    <w:rsid w:val="00F918B5"/>
    <w:rsid w:val="00F91B1A"/>
    <w:rsid w:val="00F91C6E"/>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foote,Char Char Char Char Char Char Char,Char1,Char1 Char Char,Char1 Char Char Char,Cabeçalho1,Char1 Char Char2,Char1 Char Char3,Char1 Char Char Char Char Char,h,Char5 Cha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foote Char,Char Char Char Char Char Char Char Char,Char1 Char,Char1 Char Char Char1,Char1 Char Char Char Char,Cabeçalho1 Char,h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7DF03-79D8-4944-8002-BA74B2D82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2593</Words>
  <Characters>14365</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19</cp:revision>
  <cp:lastPrinted>2016-10-27T11:29:00Z</cp:lastPrinted>
  <dcterms:created xsi:type="dcterms:W3CDTF">2016-04-07T15:04:00Z</dcterms:created>
  <dcterms:modified xsi:type="dcterms:W3CDTF">2016-10-27T11:29:00Z</dcterms:modified>
</cp:coreProperties>
</file>